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31"/>
      </w:tblGrid>
      <w:tr w:rsidR="00720E01" w:rsidTr="00885D00">
        <w:trPr>
          <w:trHeight w:val="1977"/>
          <w:jc w:val="center"/>
        </w:trPr>
        <w:tc>
          <w:tcPr>
            <w:tcW w:w="9531" w:type="dxa"/>
            <w:vAlign w:val="center"/>
          </w:tcPr>
          <w:p w:rsidR="00720E01" w:rsidRDefault="00720E01" w:rsidP="00683F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Legal Disclaimer to Withdraw Federal Funding and Other Penalties</w:t>
            </w:r>
          </w:p>
          <w:p w:rsidR="00885D00" w:rsidRDefault="00885D00" w:rsidP="00683F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834"/>
              <w:gridCol w:w="6481"/>
            </w:tblGrid>
            <w:tr w:rsidR="00885D00" w:rsidTr="005143C3">
              <w:trPr>
                <w:trHeight w:val="288"/>
                <w:jc w:val="center"/>
              </w:trPr>
              <w:tc>
                <w:tcPr>
                  <w:tcW w:w="28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Pr="00885D00" w:rsidRDefault="001F3C5B" w:rsidP="001F3C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PIN</w:t>
                  </w:r>
                  <w:r w:rsidR="008143F3" w:rsidRPr="00885D00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Default="00FF7712" w:rsidP="00256D0A">
                  <w:r>
                    <w:rPr>
                      <w:rFonts w:cs="Arial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F3C5B">
                    <w:rPr>
                      <w:rFonts w:cs="Arial"/>
                      <w:color w:val="00000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</w:rPr>
                  </w:r>
                  <w:r>
                    <w:rPr>
                      <w:rFonts w:cs="Arial"/>
                      <w:color w:val="000000"/>
                    </w:rPr>
                    <w:fldChar w:fldCharType="separate"/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>
                    <w:rPr>
                      <w:rFonts w:cs="Arial"/>
                      <w:color w:val="000000"/>
                    </w:rPr>
                    <w:fldChar w:fldCharType="end"/>
                  </w:r>
                </w:p>
              </w:tc>
            </w:tr>
            <w:tr w:rsidR="00885D00" w:rsidTr="005143C3">
              <w:trPr>
                <w:trHeight w:val="288"/>
                <w:jc w:val="center"/>
              </w:trPr>
              <w:tc>
                <w:tcPr>
                  <w:tcW w:w="28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Pr="00885D00" w:rsidRDefault="008143F3" w:rsidP="008143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85D00">
                    <w:rPr>
                      <w:rFonts w:ascii="Arial" w:hAnsi="Arial" w:cs="Arial"/>
                      <w:bCs/>
                      <w:color w:val="000000"/>
                    </w:rPr>
                    <w:t>County:</w:t>
                  </w: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Default="00FF7712" w:rsidP="005143C3">
                  <w:r>
                    <w:rPr>
                      <w:rFonts w:cs="Arial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F3C5B">
                    <w:rPr>
                      <w:rFonts w:cs="Arial"/>
                      <w:color w:val="00000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</w:rPr>
                  </w:r>
                  <w:r>
                    <w:rPr>
                      <w:rFonts w:cs="Arial"/>
                      <w:color w:val="000000"/>
                    </w:rPr>
                    <w:fldChar w:fldCharType="separate"/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>
                    <w:rPr>
                      <w:rFonts w:cs="Arial"/>
                      <w:color w:val="000000"/>
                    </w:rPr>
                    <w:fldChar w:fldCharType="end"/>
                  </w:r>
                </w:p>
              </w:tc>
            </w:tr>
            <w:tr w:rsidR="00885D00" w:rsidTr="005143C3">
              <w:trPr>
                <w:trHeight w:val="288"/>
                <w:jc w:val="center"/>
              </w:trPr>
              <w:tc>
                <w:tcPr>
                  <w:tcW w:w="28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Pr="00885D00" w:rsidRDefault="008143F3" w:rsidP="008143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85D00">
                    <w:rPr>
                      <w:rFonts w:ascii="Arial" w:hAnsi="Arial" w:cs="Arial"/>
                      <w:bCs/>
                      <w:color w:val="000000"/>
                    </w:rPr>
                    <w:t>Federal Project No.:</w:t>
                  </w: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Default="00FF7712" w:rsidP="005143C3">
                  <w:r>
                    <w:rPr>
                      <w:rFonts w:cs="Arial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F3C5B">
                    <w:rPr>
                      <w:rFonts w:cs="Arial"/>
                      <w:color w:val="00000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</w:rPr>
                  </w:r>
                  <w:r>
                    <w:rPr>
                      <w:rFonts w:cs="Arial"/>
                      <w:color w:val="000000"/>
                    </w:rPr>
                    <w:fldChar w:fldCharType="separate"/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>
                    <w:rPr>
                      <w:rFonts w:cs="Arial"/>
                      <w:color w:val="000000"/>
                    </w:rPr>
                    <w:fldChar w:fldCharType="end"/>
                  </w:r>
                </w:p>
              </w:tc>
            </w:tr>
            <w:tr w:rsidR="00885D00" w:rsidTr="005143C3">
              <w:trPr>
                <w:trHeight w:val="288"/>
                <w:jc w:val="center"/>
              </w:trPr>
              <w:tc>
                <w:tcPr>
                  <w:tcW w:w="28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Pr="00885D00" w:rsidRDefault="008143F3" w:rsidP="008143F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85D00">
                    <w:rPr>
                      <w:rFonts w:ascii="Arial" w:hAnsi="Arial" w:cs="Arial"/>
                      <w:bCs/>
                      <w:color w:val="000000"/>
                    </w:rPr>
                    <w:t>State Project No.:</w:t>
                  </w:r>
                </w:p>
              </w:tc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5D00" w:rsidRDefault="00FF7712" w:rsidP="005143C3">
                  <w:r>
                    <w:rPr>
                      <w:rFonts w:cs="Arial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F3C5B">
                    <w:rPr>
                      <w:rFonts w:cs="Arial"/>
                      <w:color w:val="00000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</w:rPr>
                  </w:r>
                  <w:r>
                    <w:rPr>
                      <w:rFonts w:cs="Arial"/>
                      <w:color w:val="000000"/>
                    </w:rPr>
                    <w:fldChar w:fldCharType="separate"/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 w:rsidR="001F3C5B">
                    <w:rPr>
                      <w:rFonts w:cs="Arial"/>
                      <w:noProof/>
                      <w:color w:val="000000"/>
                    </w:rPr>
                    <w:t> </w:t>
                  </w:r>
                  <w:r>
                    <w:rPr>
                      <w:rFonts w:cs="Arial"/>
                      <w:color w:val="000000"/>
                    </w:rPr>
                    <w:fldChar w:fldCharType="end"/>
                  </w:r>
                </w:p>
              </w:tc>
            </w:tr>
          </w:tbl>
          <w:p w:rsidR="00885D00" w:rsidRDefault="00885D00" w:rsidP="00683F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E01" w:rsidTr="00145D39">
        <w:trPr>
          <w:trHeight w:val="711"/>
          <w:jc w:val="center"/>
        </w:trPr>
        <w:tc>
          <w:tcPr>
            <w:tcW w:w="9531" w:type="dxa"/>
          </w:tcPr>
          <w:p w:rsidR="00720E01" w:rsidRDefault="008143F3" w:rsidP="00B9027F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5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certify under penalty of law that this certification</w:t>
            </w:r>
            <w:r w:rsidR="001F3C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75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="001F3C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75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estimate and all attachments were prepared under my direction or supervision in accordance with a system designed to assure that qualified personnel properly gathered and eval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uated information presented.  </w:t>
            </w:r>
            <w:r w:rsidRPr="004F75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Based on my inquiry of the person or persons who manage the system, or those persons directly responsible </w:t>
            </w:r>
            <w:r w:rsidR="001F3C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 gathering the information, I</w:t>
            </w:r>
            <w:r w:rsidRPr="004F75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hereby certify that this submittal is accurate and correct.  I am aware there are significant penalties for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75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submitting false information, including the possibility of fine and imprisonment for knowing violations.  I further acknowledge that failure to follow federal directives, guidelines, and regulations will result in the loss of federal funding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720E01" w:rsidRPr="00FF587C" w:rsidRDefault="00720E01" w:rsidP="00B9027F">
            <w:pPr>
              <w:spacing w:before="600"/>
              <w:rPr>
                <w:b/>
                <w:sz w:val="24"/>
                <w:szCs w:val="24"/>
              </w:rPr>
            </w:pPr>
            <w:r w:rsidRPr="00FF587C">
              <w:rPr>
                <w:rFonts w:ascii="Arial" w:hAnsi="Arial" w:cs="Arial"/>
                <w:b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__________</w:t>
            </w:r>
          </w:p>
          <w:p w:rsidR="00720E01" w:rsidRDefault="008143F3" w:rsidP="00720E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587C">
              <w:rPr>
                <w:rFonts w:ascii="Arial" w:hAnsi="Arial" w:cs="Arial"/>
                <w:b/>
                <w:color w:val="000000"/>
                <w:sz w:val="24"/>
                <w:szCs w:val="24"/>
              </w:rPr>
              <w:t>Local Government Project Supervisor</w:t>
            </w:r>
          </w:p>
          <w:p w:rsidR="00720E01" w:rsidRPr="00FF587C" w:rsidRDefault="00720E01" w:rsidP="00B9027F">
            <w:pPr>
              <w:spacing w:before="600"/>
              <w:rPr>
                <w:b/>
                <w:sz w:val="24"/>
                <w:szCs w:val="24"/>
              </w:rPr>
            </w:pPr>
            <w:r w:rsidRPr="00FF587C">
              <w:rPr>
                <w:rFonts w:ascii="Arial" w:hAnsi="Arial" w:cs="Arial"/>
                <w:b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__________</w:t>
            </w:r>
          </w:p>
          <w:p w:rsidR="00720E01" w:rsidRPr="00B9027F" w:rsidRDefault="008143F3" w:rsidP="007E420D">
            <w:pPr>
              <w:rPr>
                <w:b/>
                <w:sz w:val="24"/>
                <w:szCs w:val="24"/>
              </w:rPr>
            </w:pPr>
            <w:r w:rsidRPr="00FF587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 Government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Official</w:t>
            </w:r>
          </w:p>
        </w:tc>
      </w:tr>
    </w:tbl>
    <w:p w:rsidR="007E420D" w:rsidRPr="00FF587C" w:rsidRDefault="00FF7712" w:rsidP="00720E01">
      <w:pPr>
        <w:rPr>
          <w:b/>
          <w:sz w:val="24"/>
          <w:szCs w:val="24"/>
        </w:rPr>
      </w:pPr>
      <w:r w:rsidRPr="00FF7712">
        <w:rPr>
          <w:noProof/>
        </w:rPr>
        <w:pict>
          <v:rect id="_x0000_s1112" style="position:absolute;margin-left:41.2pt;margin-top:398.25pt;width:286.15pt;height:16.6pt;z-index:251665408;mso-wrap-style:none;mso-position-horizontal-relative:text;mso-position-vertical-relative:text" filled="f" stroked="f">
            <v:textbox style="mso-fit-shape-to-text:t" inset="0,0,0,0">
              <w:txbxContent>
                <w:p w:rsidR="00F25A95" w:rsidRPr="00FF587C" w:rsidRDefault="00F25A95" w:rsidP="00FF587C"/>
              </w:txbxContent>
            </v:textbox>
          </v:rect>
        </w:pict>
      </w:r>
    </w:p>
    <w:p w:rsidR="009D425B" w:rsidRDefault="009D425B"/>
    <w:sectPr w:rsidR="009D425B" w:rsidSect="00C81A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29" w:rsidRDefault="00B30E29" w:rsidP="00720E01">
      <w:pPr>
        <w:spacing w:after="0" w:line="240" w:lineRule="auto"/>
      </w:pPr>
      <w:r>
        <w:separator/>
      </w:r>
    </w:p>
  </w:endnote>
  <w:endnote w:type="continuationSeparator" w:id="0">
    <w:p w:rsidR="00B30E29" w:rsidRDefault="00B30E29" w:rsidP="0072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29" w:rsidRDefault="00B30E29" w:rsidP="00720E01">
      <w:pPr>
        <w:spacing w:after="0" w:line="240" w:lineRule="auto"/>
      </w:pPr>
      <w:r>
        <w:separator/>
      </w:r>
    </w:p>
  </w:footnote>
  <w:footnote w:type="continuationSeparator" w:id="0">
    <w:p w:rsidR="00B30E29" w:rsidRDefault="00B30E29" w:rsidP="0072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95" w:rsidRDefault="00256D0A" w:rsidP="00C81A00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9525</wp:posOffset>
          </wp:positionH>
          <wp:positionV relativeFrom="margin">
            <wp:posOffset>-711200</wp:posOffset>
          </wp:positionV>
          <wp:extent cx="1657350" cy="504825"/>
          <wp:effectExtent l="19050" t="0" r="0" b="0"/>
          <wp:wrapSquare wrapText="bothSides"/>
          <wp:docPr id="2" name="Picture 1" descr="TDOTLogo-blackand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" name="Picture 3" descr="TDOTLogo-blackand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A00">
      <w:rPr>
        <w:rFonts w:ascii="Arial" w:hAnsi="Arial" w:cs="Arial"/>
      </w:rPr>
      <w:t>Local Government Guidelines</w:t>
    </w:r>
    <w:r w:rsidR="00F25A95">
      <w:rPr>
        <w:rFonts w:ascii="Arial" w:hAnsi="Arial" w:cs="Arial"/>
      </w:rPr>
      <w:t xml:space="preserve"> </w:t>
    </w:r>
    <w:r w:rsidR="00F25A95" w:rsidRPr="001D5115">
      <w:rPr>
        <w:rFonts w:ascii="Arial" w:hAnsi="Arial" w:cs="Arial"/>
      </w:rPr>
      <w:t>Form 1-1</w:t>
    </w:r>
  </w:p>
  <w:p w:rsidR="00F25A95" w:rsidRPr="001D5115" w:rsidRDefault="00F62A2B" w:rsidP="00F25A9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January 1, 2014</w:t>
    </w:r>
  </w:p>
  <w:p w:rsidR="00F25A95" w:rsidRDefault="00F25A95" w:rsidP="00145D39">
    <w:pPr>
      <w:pStyle w:val="Header"/>
      <w:spacing w:before="24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23AF"/>
    <w:multiLevelType w:val="singleLevel"/>
    <w:tmpl w:val="80AA8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6f7hIIKFv816QwwLlnT3wK28ws=" w:salt="aU4H1SA1O5ej1o9SYiI6Bw==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4F75D9"/>
    <w:rsid w:val="00020616"/>
    <w:rsid w:val="00030876"/>
    <w:rsid w:val="00057C76"/>
    <w:rsid w:val="000A7B6F"/>
    <w:rsid w:val="00101C62"/>
    <w:rsid w:val="00113D20"/>
    <w:rsid w:val="00145D39"/>
    <w:rsid w:val="001C2A53"/>
    <w:rsid w:val="001D5115"/>
    <w:rsid w:val="001F3C5B"/>
    <w:rsid w:val="00200023"/>
    <w:rsid w:val="00256D0A"/>
    <w:rsid w:val="00277F8F"/>
    <w:rsid w:val="00303CBB"/>
    <w:rsid w:val="003211BB"/>
    <w:rsid w:val="003C60E2"/>
    <w:rsid w:val="00495306"/>
    <w:rsid w:val="004F75D9"/>
    <w:rsid w:val="00582AFC"/>
    <w:rsid w:val="00612F3E"/>
    <w:rsid w:val="00683FE3"/>
    <w:rsid w:val="006C3412"/>
    <w:rsid w:val="006D73C9"/>
    <w:rsid w:val="006F692E"/>
    <w:rsid w:val="00720E01"/>
    <w:rsid w:val="007E420D"/>
    <w:rsid w:val="007F15FC"/>
    <w:rsid w:val="008143F3"/>
    <w:rsid w:val="008237E1"/>
    <w:rsid w:val="008661A6"/>
    <w:rsid w:val="00880962"/>
    <w:rsid w:val="00885D00"/>
    <w:rsid w:val="00887F23"/>
    <w:rsid w:val="009053F1"/>
    <w:rsid w:val="009855B0"/>
    <w:rsid w:val="009D425B"/>
    <w:rsid w:val="00AC7337"/>
    <w:rsid w:val="00AF7796"/>
    <w:rsid w:val="00B30E29"/>
    <w:rsid w:val="00B310BC"/>
    <w:rsid w:val="00B34866"/>
    <w:rsid w:val="00B9027F"/>
    <w:rsid w:val="00C01690"/>
    <w:rsid w:val="00C17050"/>
    <w:rsid w:val="00C81A00"/>
    <w:rsid w:val="00CA7C36"/>
    <w:rsid w:val="00CC0777"/>
    <w:rsid w:val="00CD57B2"/>
    <w:rsid w:val="00D06878"/>
    <w:rsid w:val="00D356C1"/>
    <w:rsid w:val="00E03BCD"/>
    <w:rsid w:val="00E964DF"/>
    <w:rsid w:val="00EE7A9D"/>
    <w:rsid w:val="00F25A95"/>
    <w:rsid w:val="00F271A3"/>
    <w:rsid w:val="00F62A2B"/>
    <w:rsid w:val="00F9349A"/>
    <w:rsid w:val="00FB06CA"/>
    <w:rsid w:val="00FF587C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C2A5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C2A5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2A5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20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01"/>
  </w:style>
  <w:style w:type="table" w:styleId="TableGrid">
    <w:name w:val="Table Grid"/>
    <w:basedOn w:val="TableNormal"/>
    <w:uiPriority w:val="59"/>
    <w:rsid w:val="0072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3</cp:revision>
  <dcterms:created xsi:type="dcterms:W3CDTF">2012-07-03T15:05:00Z</dcterms:created>
  <dcterms:modified xsi:type="dcterms:W3CDTF">2014-01-08T22:16:00Z</dcterms:modified>
</cp:coreProperties>
</file>